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5529D7" w:rsidRPr="00D82707" w:rsidRDefault="002A2FCF" w:rsidP="005701AA">
      <w:pPr>
        <w:spacing w:line="480" w:lineRule="auto"/>
        <w:jc w:val="center"/>
        <w:rPr>
          <w:color w:val="000000"/>
          <w:szCs w:val="24"/>
        </w:rPr>
      </w:pPr>
      <w:r w:rsidRPr="00D82707">
        <w:rPr>
          <w:szCs w:val="24"/>
        </w:rPr>
        <w:t>Human Resource Topics</w:t>
      </w:r>
    </w:p>
    <w:p w:rsidR="000B6402" w:rsidRPr="00D82707" w:rsidRDefault="00E65DD9" w:rsidP="005701AA">
      <w:pPr>
        <w:spacing w:line="480" w:lineRule="auto"/>
        <w:jc w:val="center"/>
        <w:rPr>
          <w:color w:val="000000"/>
          <w:szCs w:val="24"/>
        </w:rPr>
      </w:pPr>
      <w:r w:rsidRPr="00D82707">
        <w:rPr>
          <w:color w:val="000000"/>
          <w:szCs w:val="24"/>
        </w:rPr>
        <w:t>Student’s Name</w:t>
      </w:r>
    </w:p>
    <w:p w:rsidR="000B6402" w:rsidRPr="00D82707" w:rsidRDefault="00E65DD9" w:rsidP="005701AA">
      <w:pPr>
        <w:spacing w:line="480" w:lineRule="auto"/>
        <w:jc w:val="center"/>
        <w:rPr>
          <w:color w:val="000000"/>
          <w:szCs w:val="24"/>
        </w:rPr>
      </w:pPr>
      <w:r w:rsidRPr="00D82707">
        <w:rPr>
          <w:color w:val="000000"/>
          <w:szCs w:val="24"/>
        </w:rPr>
        <w:t>Institutional Affiliation</w:t>
      </w: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0B6402" w:rsidRPr="00D82707" w:rsidRDefault="000B6402" w:rsidP="005701AA">
      <w:pPr>
        <w:spacing w:line="480" w:lineRule="auto"/>
        <w:jc w:val="center"/>
        <w:rPr>
          <w:color w:val="000000"/>
          <w:szCs w:val="24"/>
        </w:rPr>
      </w:pPr>
    </w:p>
    <w:p w:rsidR="00AD34F8" w:rsidRPr="00D82707" w:rsidRDefault="002A2FCF" w:rsidP="005701AA">
      <w:pPr>
        <w:spacing w:line="480" w:lineRule="auto"/>
        <w:jc w:val="center"/>
        <w:rPr>
          <w:color w:val="333333"/>
          <w:szCs w:val="24"/>
          <w:shd w:val="clear" w:color="auto" w:fill="FFFFFF"/>
        </w:rPr>
      </w:pPr>
      <w:r w:rsidRPr="00D82707">
        <w:rPr>
          <w:color w:val="333333"/>
          <w:szCs w:val="24"/>
          <w:shd w:val="clear" w:color="auto" w:fill="FFFFFF"/>
        </w:rPr>
        <w:lastRenderedPageBreak/>
        <w:t>Human Resource Topics</w:t>
      </w:r>
    </w:p>
    <w:p w:rsidR="00A22E04" w:rsidRPr="00A22E04" w:rsidRDefault="00A22E04" w:rsidP="005701AA">
      <w:pPr>
        <w:spacing w:line="480" w:lineRule="auto"/>
        <w:ind w:firstLine="720"/>
        <w:rPr>
          <w:color w:val="333333"/>
          <w:szCs w:val="24"/>
          <w:shd w:val="clear" w:color="auto" w:fill="FFFFFF"/>
        </w:rPr>
      </w:pPr>
      <w:r w:rsidRPr="00A22E04">
        <w:rPr>
          <w:color w:val="333333"/>
          <w:szCs w:val="24"/>
          <w:shd w:val="clear" w:color="auto" w:fill="FFFFFF"/>
        </w:rPr>
        <w:t>Human resource department is a very vital component of any organization, and human resource managers have a critical role to play for the success of any organization. Cultural intelligence is also another important aspect of an organization as it enables the organization to survive and succeed in the present increasingly diverse business environment. As it is, HR managers contribute a lot in raising the cultural intelligence of their organizations. Triandis (2006) defines cultural intelligence as the ability to work efficiently with g</w:t>
      </w:r>
      <w:r w:rsidR="00202228">
        <w:rPr>
          <w:color w:val="333333"/>
          <w:szCs w:val="24"/>
          <w:shd w:val="clear" w:color="auto" w:fill="FFFFFF"/>
        </w:rPr>
        <w:t>roups of people from diverse cultural backgrounds</w:t>
      </w:r>
      <w:r w:rsidRPr="00A22E04">
        <w:rPr>
          <w:color w:val="333333"/>
          <w:szCs w:val="24"/>
          <w:shd w:val="clear" w:color="auto" w:fill="FFFFFF"/>
        </w:rPr>
        <w:t>. HR managers can create cultural intelligence by creating an atmosphere of awareness about different cultures such as by designing their employee engagement activities in a manner that encourage maximum participation from employees across all cultures. The HR managers can also promote cultural intelligence by creating policies that respect cultural differences, providing cultural intelligence training, as well as analyzing cultural quotient while hiring, transferring, or promoting employees. However, I think that the task of creating cultural intelligence should not be left as the sole responsibility of the HR managers, but this goal should be shared among other offices within an organization. Other stakeholders such as suppliers, shareholders, government regulatory bodies, as well as public agencies also play a significant role in the creation of organizational cultural intelligence (Triandis, 2006).</w:t>
      </w:r>
    </w:p>
    <w:p w:rsidR="00A930A5" w:rsidRDefault="00A22E04" w:rsidP="005701AA">
      <w:pPr>
        <w:spacing w:line="480" w:lineRule="auto"/>
        <w:ind w:firstLine="720"/>
        <w:rPr>
          <w:color w:val="333333"/>
          <w:szCs w:val="24"/>
          <w:shd w:val="clear" w:color="auto" w:fill="FFFFFF"/>
        </w:rPr>
      </w:pPr>
      <w:r w:rsidRPr="00A22E04">
        <w:rPr>
          <w:color w:val="333333"/>
          <w:szCs w:val="24"/>
          <w:shd w:val="clear" w:color="auto" w:fill="FFFFFF"/>
        </w:rPr>
        <w:t>Human resources can help in promoting a welcoming, respectful, and inclusive work environment in an organization in various ways. While this task is a responsibility of all the stakeholders in an organization, the top leadership and human resource managers set the tone, which is then extended through the organization. Human resource can also promote this culture by providing safe spaces for employees, and connecting with them and being sensitive to their unique needs. HR managers should appreciate the importance of having a culturally diverse workforce. As leaders, HR managers should acknowledge the cultural differences and strive to manage cross-cultural diversity (Kundu, 2001). In this way, they will be promoting a welcoming, respectful, and inclusive workplace environment.</w:t>
      </w: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Default="005701AA" w:rsidP="005701AA">
      <w:pPr>
        <w:spacing w:line="480" w:lineRule="auto"/>
        <w:ind w:firstLine="720"/>
        <w:rPr>
          <w:color w:val="333333"/>
          <w:szCs w:val="24"/>
          <w:shd w:val="clear" w:color="auto" w:fill="FFFFFF"/>
        </w:rPr>
      </w:pPr>
    </w:p>
    <w:p w:rsidR="005701AA" w:rsidRPr="00D82707" w:rsidRDefault="005701AA" w:rsidP="005701AA">
      <w:pPr>
        <w:spacing w:line="480" w:lineRule="auto"/>
        <w:ind w:firstLine="720"/>
        <w:rPr>
          <w:color w:val="333333"/>
          <w:szCs w:val="24"/>
          <w:shd w:val="clear" w:color="auto" w:fill="FFFFFF"/>
        </w:rPr>
      </w:pPr>
    </w:p>
    <w:p w:rsidR="00A930A5" w:rsidRPr="00D82707" w:rsidRDefault="00A930A5" w:rsidP="005701AA">
      <w:pPr>
        <w:spacing w:line="480" w:lineRule="auto"/>
        <w:jc w:val="center"/>
        <w:rPr>
          <w:color w:val="333333"/>
          <w:szCs w:val="24"/>
          <w:shd w:val="clear" w:color="auto" w:fill="FFFFFF"/>
        </w:rPr>
      </w:pPr>
      <w:r w:rsidRPr="00D82707">
        <w:rPr>
          <w:color w:val="333333"/>
          <w:szCs w:val="24"/>
          <w:shd w:val="clear" w:color="auto" w:fill="FFFFFF"/>
        </w:rPr>
        <w:t>References</w:t>
      </w:r>
    </w:p>
    <w:p w:rsidR="00A930A5" w:rsidRPr="00D82707" w:rsidRDefault="00A930A5" w:rsidP="005701AA">
      <w:pPr>
        <w:spacing w:line="480" w:lineRule="auto"/>
        <w:ind w:left="720" w:hanging="720"/>
        <w:rPr>
          <w:color w:val="222222"/>
          <w:szCs w:val="24"/>
          <w:shd w:val="clear" w:color="auto" w:fill="FFFFFF"/>
        </w:rPr>
      </w:pPr>
      <w:r w:rsidRPr="00D82707">
        <w:rPr>
          <w:color w:val="222222"/>
          <w:szCs w:val="24"/>
          <w:shd w:val="clear" w:color="auto" w:fill="FFFFFF"/>
        </w:rPr>
        <w:t>Kundu, S. C. (2001). Managing cross-cultural diversity. </w:t>
      </w:r>
      <w:r w:rsidRPr="00D82707">
        <w:rPr>
          <w:i/>
          <w:iCs/>
          <w:color w:val="222222"/>
          <w:szCs w:val="24"/>
          <w:shd w:val="clear" w:color="auto" w:fill="FFFFFF"/>
        </w:rPr>
        <w:t>Delhi Business Review</w:t>
      </w:r>
      <w:r w:rsidRPr="00D82707">
        <w:rPr>
          <w:color w:val="222222"/>
          <w:szCs w:val="24"/>
          <w:shd w:val="clear" w:color="auto" w:fill="FFFFFF"/>
        </w:rPr>
        <w:t>, </w:t>
      </w:r>
      <w:r w:rsidRPr="00D82707">
        <w:rPr>
          <w:i/>
          <w:iCs/>
          <w:color w:val="222222"/>
          <w:szCs w:val="24"/>
          <w:shd w:val="clear" w:color="auto" w:fill="FFFFFF"/>
        </w:rPr>
        <w:t>2</w:t>
      </w:r>
      <w:r w:rsidRPr="00D82707">
        <w:rPr>
          <w:color w:val="222222"/>
          <w:szCs w:val="24"/>
          <w:shd w:val="clear" w:color="auto" w:fill="FFFFFF"/>
        </w:rPr>
        <w:t>(2).</w:t>
      </w:r>
    </w:p>
    <w:p w:rsidR="003D2C67" w:rsidRPr="00D82707" w:rsidRDefault="003D2C67" w:rsidP="005701AA">
      <w:pPr>
        <w:spacing w:line="480" w:lineRule="auto"/>
        <w:ind w:left="720" w:hanging="720"/>
        <w:rPr>
          <w:color w:val="222222"/>
          <w:szCs w:val="24"/>
          <w:shd w:val="clear" w:color="auto" w:fill="FFFFFF"/>
        </w:rPr>
      </w:pPr>
      <w:r w:rsidRPr="00D82707">
        <w:rPr>
          <w:color w:val="222222"/>
          <w:szCs w:val="24"/>
          <w:shd w:val="clear" w:color="auto" w:fill="FFFFFF"/>
        </w:rPr>
        <w:t>Livermore, D., &amp; Van Dyne, L. (2015). Cultural intelligence: The essential intelligence for the 21st century. </w:t>
      </w:r>
      <w:r w:rsidRPr="00D82707">
        <w:rPr>
          <w:i/>
          <w:iCs/>
          <w:color w:val="222222"/>
          <w:szCs w:val="24"/>
          <w:shd w:val="clear" w:color="auto" w:fill="FFFFFF"/>
        </w:rPr>
        <w:t>SHRM Foundation’s Effective Practice Guidelines Series, Retrieved from: file:///C:/Users/% E9% AD% 8F% E9% B8% 9E% E7</w:t>
      </w:r>
      <w:r w:rsidRPr="00D82707">
        <w:rPr>
          <w:color w:val="222222"/>
          <w:szCs w:val="24"/>
          <w:shd w:val="clear" w:color="auto" w:fill="FFFFFF"/>
        </w:rPr>
        <w:t>, </w:t>
      </w:r>
      <w:r w:rsidRPr="00D82707">
        <w:rPr>
          <w:i/>
          <w:iCs/>
          <w:color w:val="222222"/>
          <w:szCs w:val="24"/>
          <w:shd w:val="clear" w:color="auto" w:fill="FFFFFF"/>
        </w:rPr>
        <w:t>91</w:t>
      </w:r>
      <w:r w:rsidRPr="00D82707">
        <w:rPr>
          <w:color w:val="222222"/>
          <w:szCs w:val="24"/>
          <w:shd w:val="clear" w:color="auto" w:fill="FFFFFF"/>
        </w:rPr>
        <w:t>, A9.</w:t>
      </w:r>
    </w:p>
    <w:p w:rsidR="00A930A5" w:rsidRPr="00D82707" w:rsidRDefault="00A930A5" w:rsidP="005701AA">
      <w:pPr>
        <w:spacing w:line="480" w:lineRule="auto"/>
        <w:ind w:left="720" w:hanging="720"/>
        <w:rPr>
          <w:color w:val="222222"/>
          <w:szCs w:val="24"/>
          <w:shd w:val="clear" w:color="auto" w:fill="FFFFFF"/>
        </w:rPr>
      </w:pPr>
      <w:r w:rsidRPr="00D82707">
        <w:rPr>
          <w:color w:val="222222"/>
          <w:szCs w:val="24"/>
          <w:shd w:val="clear" w:color="auto" w:fill="FFFFFF"/>
        </w:rPr>
        <w:t>Triandis, H. C. (2006). Cultural intelligence in organizations. </w:t>
      </w:r>
      <w:r w:rsidRPr="00D82707">
        <w:rPr>
          <w:i/>
          <w:iCs/>
          <w:color w:val="222222"/>
          <w:szCs w:val="24"/>
          <w:shd w:val="clear" w:color="auto" w:fill="FFFFFF"/>
        </w:rPr>
        <w:t>Group &amp; Organization Management</w:t>
      </w:r>
      <w:r w:rsidRPr="00D82707">
        <w:rPr>
          <w:color w:val="222222"/>
          <w:szCs w:val="24"/>
          <w:shd w:val="clear" w:color="auto" w:fill="FFFFFF"/>
        </w:rPr>
        <w:t>, </w:t>
      </w:r>
      <w:r w:rsidRPr="00D82707">
        <w:rPr>
          <w:i/>
          <w:iCs/>
          <w:color w:val="222222"/>
          <w:szCs w:val="24"/>
          <w:shd w:val="clear" w:color="auto" w:fill="FFFFFF"/>
        </w:rPr>
        <w:t>31</w:t>
      </w:r>
      <w:r w:rsidRPr="00D82707">
        <w:rPr>
          <w:color w:val="222222"/>
          <w:szCs w:val="24"/>
          <w:shd w:val="clear" w:color="auto" w:fill="FFFFFF"/>
        </w:rPr>
        <w:t>(1), 20-26.</w:t>
      </w:r>
    </w:p>
    <w:p w:rsidR="003D2C67" w:rsidRPr="00D82707" w:rsidRDefault="003D2C67" w:rsidP="005701AA">
      <w:pPr>
        <w:spacing w:line="480" w:lineRule="auto"/>
        <w:ind w:left="720" w:hanging="720"/>
        <w:rPr>
          <w:color w:val="333333"/>
          <w:szCs w:val="24"/>
          <w:shd w:val="clear" w:color="auto" w:fill="FFFFFF"/>
        </w:rPr>
      </w:pPr>
    </w:p>
    <w:sectPr w:rsidR="003D2C67" w:rsidRPr="00D82707" w:rsidSect="000B6402">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AB48B4" w15:done="0"/>
  <w15:commentEx w15:paraId="295D5C72" w15:done="0"/>
  <w15:commentEx w15:paraId="48BF35C7" w15:done="0"/>
  <w15:commentEx w15:paraId="04D472D2" w15:done="0"/>
  <w15:commentEx w15:paraId="00CD328E" w15:done="0"/>
  <w15:commentEx w15:paraId="7C9656FE" w15:done="0"/>
  <w15:commentEx w15:paraId="437D25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781" w:rsidRDefault="006D5781" w:rsidP="000B6402">
      <w:pPr>
        <w:spacing w:after="0" w:line="240" w:lineRule="auto"/>
      </w:pPr>
      <w:r>
        <w:separator/>
      </w:r>
    </w:p>
  </w:endnote>
  <w:endnote w:type="continuationSeparator" w:id="1">
    <w:p w:rsidR="006D5781" w:rsidRDefault="006D5781" w:rsidP="000B6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781" w:rsidRDefault="006D5781" w:rsidP="000B6402">
      <w:pPr>
        <w:spacing w:after="0" w:line="240" w:lineRule="auto"/>
      </w:pPr>
      <w:r>
        <w:separator/>
      </w:r>
    </w:p>
  </w:footnote>
  <w:footnote w:type="continuationSeparator" w:id="1">
    <w:p w:rsidR="006D5781" w:rsidRDefault="006D5781" w:rsidP="000B64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5E37B9">
    <w:pPr>
      <w:pStyle w:val="Header"/>
    </w:pPr>
    <w:r>
      <w:t>HUMAN RESOURCE TOPICS</w:t>
    </w:r>
    <w:r w:rsidR="002A2FCF">
      <w:tab/>
    </w:r>
    <w:r w:rsidR="002A2FCF">
      <w:tab/>
    </w:r>
    <w:r w:rsidR="004948C9">
      <w:fldChar w:fldCharType="begin"/>
    </w:r>
    <w:r w:rsidR="00E65DD9">
      <w:instrText xml:space="preserve"> PAGE   \* MERGEFORMAT </w:instrText>
    </w:r>
    <w:r w:rsidR="004948C9">
      <w:fldChar w:fldCharType="separate"/>
    </w:r>
    <w:r w:rsidR="005701AA">
      <w:rPr>
        <w:noProof/>
      </w:rPr>
      <w:t>4</w:t>
    </w:r>
    <w:r w:rsidR="004948C9">
      <w:fldChar w:fldCharType="end"/>
    </w:r>
  </w:p>
  <w:p w:rsidR="000B6402" w:rsidRDefault="000B64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E65DD9">
    <w:pPr>
      <w:pStyle w:val="Header"/>
    </w:pPr>
    <w:r>
      <w:t xml:space="preserve">Running head: </w:t>
    </w:r>
    <w:r w:rsidR="005E37B9">
      <w:t>HUMAN RESOURCE TOPICS</w:t>
    </w:r>
    <w:r w:rsidR="005E37B9">
      <w:tab/>
    </w:r>
    <w:r>
      <w:rPr>
        <w:color w:val="333333"/>
        <w:shd w:val="clear" w:color="auto" w:fill="FFFFFF"/>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drawingGridHorizontalSpacing w:val="120"/>
  <w:noPunctuationKerning/>
  <w:characterSpacingControl w:val="doNotCompress"/>
  <w:savePreviewPicture/>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3B2BB8"/>
    <w:rsid w:val="0000268F"/>
    <w:rsid w:val="00002D7F"/>
    <w:rsid w:val="00003121"/>
    <w:rsid w:val="000102EC"/>
    <w:rsid w:val="00010A87"/>
    <w:rsid w:val="00012158"/>
    <w:rsid w:val="00012F97"/>
    <w:rsid w:val="00020462"/>
    <w:rsid w:val="0002137B"/>
    <w:rsid w:val="00021414"/>
    <w:rsid w:val="00026F13"/>
    <w:rsid w:val="00030801"/>
    <w:rsid w:val="00030AC4"/>
    <w:rsid w:val="00032942"/>
    <w:rsid w:val="00032A37"/>
    <w:rsid w:val="00034952"/>
    <w:rsid w:val="000353BF"/>
    <w:rsid w:val="000369C4"/>
    <w:rsid w:val="0004094B"/>
    <w:rsid w:val="00040ABC"/>
    <w:rsid w:val="000421A2"/>
    <w:rsid w:val="00044649"/>
    <w:rsid w:val="00052439"/>
    <w:rsid w:val="0005508D"/>
    <w:rsid w:val="00061312"/>
    <w:rsid w:val="000647E2"/>
    <w:rsid w:val="00075F87"/>
    <w:rsid w:val="00076C9D"/>
    <w:rsid w:val="00077293"/>
    <w:rsid w:val="00077D60"/>
    <w:rsid w:val="00083F7B"/>
    <w:rsid w:val="000847BE"/>
    <w:rsid w:val="00084E40"/>
    <w:rsid w:val="00090789"/>
    <w:rsid w:val="000922B1"/>
    <w:rsid w:val="0009273F"/>
    <w:rsid w:val="0009651D"/>
    <w:rsid w:val="000A3F5F"/>
    <w:rsid w:val="000B1A32"/>
    <w:rsid w:val="000B5F29"/>
    <w:rsid w:val="000B6402"/>
    <w:rsid w:val="000C4FDA"/>
    <w:rsid w:val="000D0005"/>
    <w:rsid w:val="000D1FDA"/>
    <w:rsid w:val="000E4771"/>
    <w:rsid w:val="000E59A4"/>
    <w:rsid w:val="000E7B06"/>
    <w:rsid w:val="000F2769"/>
    <w:rsid w:val="000F4017"/>
    <w:rsid w:val="000F6ACF"/>
    <w:rsid w:val="000F7D39"/>
    <w:rsid w:val="001009D5"/>
    <w:rsid w:val="001028EB"/>
    <w:rsid w:val="00103977"/>
    <w:rsid w:val="00107F29"/>
    <w:rsid w:val="001126BE"/>
    <w:rsid w:val="00113813"/>
    <w:rsid w:val="001151E8"/>
    <w:rsid w:val="00115EC7"/>
    <w:rsid w:val="00121C8B"/>
    <w:rsid w:val="00122920"/>
    <w:rsid w:val="00123778"/>
    <w:rsid w:val="00127022"/>
    <w:rsid w:val="00131443"/>
    <w:rsid w:val="0013215E"/>
    <w:rsid w:val="00135E93"/>
    <w:rsid w:val="001368CA"/>
    <w:rsid w:val="00146F3A"/>
    <w:rsid w:val="00150F1A"/>
    <w:rsid w:val="00151974"/>
    <w:rsid w:val="0015222A"/>
    <w:rsid w:val="00155203"/>
    <w:rsid w:val="001574D4"/>
    <w:rsid w:val="001576C0"/>
    <w:rsid w:val="0015775F"/>
    <w:rsid w:val="001612DA"/>
    <w:rsid w:val="00162E10"/>
    <w:rsid w:val="00164055"/>
    <w:rsid w:val="0016600F"/>
    <w:rsid w:val="001708FF"/>
    <w:rsid w:val="00171005"/>
    <w:rsid w:val="001714EF"/>
    <w:rsid w:val="00172242"/>
    <w:rsid w:val="00175D81"/>
    <w:rsid w:val="00180E97"/>
    <w:rsid w:val="001819B9"/>
    <w:rsid w:val="00182304"/>
    <w:rsid w:val="00182E2A"/>
    <w:rsid w:val="00183012"/>
    <w:rsid w:val="001831CD"/>
    <w:rsid w:val="001853AD"/>
    <w:rsid w:val="0018745B"/>
    <w:rsid w:val="00187C22"/>
    <w:rsid w:val="00196F0F"/>
    <w:rsid w:val="001A1973"/>
    <w:rsid w:val="001A2650"/>
    <w:rsid w:val="001B1102"/>
    <w:rsid w:val="001B7124"/>
    <w:rsid w:val="001C121B"/>
    <w:rsid w:val="001C626D"/>
    <w:rsid w:val="001C7373"/>
    <w:rsid w:val="001D2ECF"/>
    <w:rsid w:val="001D2F47"/>
    <w:rsid w:val="001D4EF1"/>
    <w:rsid w:val="001D57D8"/>
    <w:rsid w:val="001D65CE"/>
    <w:rsid w:val="001E3135"/>
    <w:rsid w:val="001E4931"/>
    <w:rsid w:val="001F08E6"/>
    <w:rsid w:val="001F09C2"/>
    <w:rsid w:val="001F1C49"/>
    <w:rsid w:val="001F5CAD"/>
    <w:rsid w:val="001F789E"/>
    <w:rsid w:val="00202228"/>
    <w:rsid w:val="002023C1"/>
    <w:rsid w:val="00202661"/>
    <w:rsid w:val="0020402A"/>
    <w:rsid w:val="002047ED"/>
    <w:rsid w:val="0021468C"/>
    <w:rsid w:val="00221826"/>
    <w:rsid w:val="00221C69"/>
    <w:rsid w:val="00230BD6"/>
    <w:rsid w:val="00236154"/>
    <w:rsid w:val="00237DFD"/>
    <w:rsid w:val="00241259"/>
    <w:rsid w:val="002447ED"/>
    <w:rsid w:val="0024499C"/>
    <w:rsid w:val="0024578E"/>
    <w:rsid w:val="0024776F"/>
    <w:rsid w:val="002505B7"/>
    <w:rsid w:val="00251B0B"/>
    <w:rsid w:val="00252AE5"/>
    <w:rsid w:val="00252C38"/>
    <w:rsid w:val="00260739"/>
    <w:rsid w:val="002623E4"/>
    <w:rsid w:val="00271573"/>
    <w:rsid w:val="002722CC"/>
    <w:rsid w:val="00274FB5"/>
    <w:rsid w:val="0028010A"/>
    <w:rsid w:val="00282BC6"/>
    <w:rsid w:val="0028344E"/>
    <w:rsid w:val="002841E2"/>
    <w:rsid w:val="00284419"/>
    <w:rsid w:val="0028633B"/>
    <w:rsid w:val="00286835"/>
    <w:rsid w:val="0028731A"/>
    <w:rsid w:val="002921A7"/>
    <w:rsid w:val="00292246"/>
    <w:rsid w:val="002A248A"/>
    <w:rsid w:val="002A2FCF"/>
    <w:rsid w:val="002A3BC8"/>
    <w:rsid w:val="002A5797"/>
    <w:rsid w:val="002B26C7"/>
    <w:rsid w:val="002B3F0B"/>
    <w:rsid w:val="002B4374"/>
    <w:rsid w:val="002B5CBA"/>
    <w:rsid w:val="002B6F61"/>
    <w:rsid w:val="002B7415"/>
    <w:rsid w:val="002C19C0"/>
    <w:rsid w:val="002C5335"/>
    <w:rsid w:val="002C637F"/>
    <w:rsid w:val="002C738F"/>
    <w:rsid w:val="002C76B9"/>
    <w:rsid w:val="002C78F0"/>
    <w:rsid w:val="002C7DA8"/>
    <w:rsid w:val="002D026B"/>
    <w:rsid w:val="002D1193"/>
    <w:rsid w:val="002D7617"/>
    <w:rsid w:val="002D7EF4"/>
    <w:rsid w:val="002E697E"/>
    <w:rsid w:val="002F27E7"/>
    <w:rsid w:val="002F5FDA"/>
    <w:rsid w:val="00301E02"/>
    <w:rsid w:val="0030420E"/>
    <w:rsid w:val="003046E4"/>
    <w:rsid w:val="00307ADD"/>
    <w:rsid w:val="003119E0"/>
    <w:rsid w:val="00316596"/>
    <w:rsid w:val="00321130"/>
    <w:rsid w:val="00324CAD"/>
    <w:rsid w:val="00326E8A"/>
    <w:rsid w:val="003279F4"/>
    <w:rsid w:val="00336892"/>
    <w:rsid w:val="00340F7B"/>
    <w:rsid w:val="003436F8"/>
    <w:rsid w:val="00344743"/>
    <w:rsid w:val="00346EA8"/>
    <w:rsid w:val="00354143"/>
    <w:rsid w:val="003551C3"/>
    <w:rsid w:val="0035546E"/>
    <w:rsid w:val="00356B3D"/>
    <w:rsid w:val="00361D62"/>
    <w:rsid w:val="00361D88"/>
    <w:rsid w:val="00363366"/>
    <w:rsid w:val="00364ECF"/>
    <w:rsid w:val="00364EDD"/>
    <w:rsid w:val="003658B9"/>
    <w:rsid w:val="00373353"/>
    <w:rsid w:val="003741D9"/>
    <w:rsid w:val="003762A7"/>
    <w:rsid w:val="00376596"/>
    <w:rsid w:val="00380B7F"/>
    <w:rsid w:val="0038239E"/>
    <w:rsid w:val="003833D5"/>
    <w:rsid w:val="00384AD0"/>
    <w:rsid w:val="00385911"/>
    <w:rsid w:val="00386F5E"/>
    <w:rsid w:val="00391F92"/>
    <w:rsid w:val="0039291B"/>
    <w:rsid w:val="003A5F17"/>
    <w:rsid w:val="003A7410"/>
    <w:rsid w:val="003B00AD"/>
    <w:rsid w:val="003B2BB8"/>
    <w:rsid w:val="003B3093"/>
    <w:rsid w:val="003B533E"/>
    <w:rsid w:val="003B7D45"/>
    <w:rsid w:val="003C0F0D"/>
    <w:rsid w:val="003C1286"/>
    <w:rsid w:val="003C1890"/>
    <w:rsid w:val="003D00F6"/>
    <w:rsid w:val="003D0138"/>
    <w:rsid w:val="003D04BC"/>
    <w:rsid w:val="003D2C67"/>
    <w:rsid w:val="003D4B32"/>
    <w:rsid w:val="003D523E"/>
    <w:rsid w:val="003D717D"/>
    <w:rsid w:val="003E2964"/>
    <w:rsid w:val="003E2C18"/>
    <w:rsid w:val="003E3DDB"/>
    <w:rsid w:val="003E3F9B"/>
    <w:rsid w:val="003E5230"/>
    <w:rsid w:val="003F302F"/>
    <w:rsid w:val="003F5861"/>
    <w:rsid w:val="0040073C"/>
    <w:rsid w:val="004072A8"/>
    <w:rsid w:val="00407932"/>
    <w:rsid w:val="004108EA"/>
    <w:rsid w:val="00415AD8"/>
    <w:rsid w:val="004214D9"/>
    <w:rsid w:val="004239DB"/>
    <w:rsid w:val="004277ED"/>
    <w:rsid w:val="00441555"/>
    <w:rsid w:val="00444338"/>
    <w:rsid w:val="00445759"/>
    <w:rsid w:val="00446022"/>
    <w:rsid w:val="00455EA4"/>
    <w:rsid w:val="0045681E"/>
    <w:rsid w:val="00466558"/>
    <w:rsid w:val="00466845"/>
    <w:rsid w:val="00473192"/>
    <w:rsid w:val="00473214"/>
    <w:rsid w:val="00474CDD"/>
    <w:rsid w:val="00480ED7"/>
    <w:rsid w:val="004812DC"/>
    <w:rsid w:val="004814CB"/>
    <w:rsid w:val="0048570F"/>
    <w:rsid w:val="004931FB"/>
    <w:rsid w:val="004948C9"/>
    <w:rsid w:val="00496F74"/>
    <w:rsid w:val="004978B5"/>
    <w:rsid w:val="004A38C3"/>
    <w:rsid w:val="004A5F17"/>
    <w:rsid w:val="004B168B"/>
    <w:rsid w:val="004B59EF"/>
    <w:rsid w:val="004B6EE8"/>
    <w:rsid w:val="004C1C55"/>
    <w:rsid w:val="004C3E57"/>
    <w:rsid w:val="004C6C64"/>
    <w:rsid w:val="004D0835"/>
    <w:rsid w:val="004D0C75"/>
    <w:rsid w:val="004D1DDB"/>
    <w:rsid w:val="004D3FD1"/>
    <w:rsid w:val="004D4011"/>
    <w:rsid w:val="004D6A3D"/>
    <w:rsid w:val="004E6209"/>
    <w:rsid w:val="004E777F"/>
    <w:rsid w:val="004F06AA"/>
    <w:rsid w:val="004F24F4"/>
    <w:rsid w:val="004F2A35"/>
    <w:rsid w:val="004F6145"/>
    <w:rsid w:val="0050247D"/>
    <w:rsid w:val="00503EDB"/>
    <w:rsid w:val="00513CB9"/>
    <w:rsid w:val="00514091"/>
    <w:rsid w:val="00515B69"/>
    <w:rsid w:val="00520DDB"/>
    <w:rsid w:val="00522312"/>
    <w:rsid w:val="00523909"/>
    <w:rsid w:val="00524093"/>
    <w:rsid w:val="00530CDB"/>
    <w:rsid w:val="0053614C"/>
    <w:rsid w:val="00536FBB"/>
    <w:rsid w:val="0053711B"/>
    <w:rsid w:val="00541A5A"/>
    <w:rsid w:val="00541D4F"/>
    <w:rsid w:val="005464CC"/>
    <w:rsid w:val="00550A41"/>
    <w:rsid w:val="005529D7"/>
    <w:rsid w:val="005530CA"/>
    <w:rsid w:val="00556705"/>
    <w:rsid w:val="0055737C"/>
    <w:rsid w:val="00557469"/>
    <w:rsid w:val="00561C8F"/>
    <w:rsid w:val="00565613"/>
    <w:rsid w:val="005701AA"/>
    <w:rsid w:val="00573003"/>
    <w:rsid w:val="005730AE"/>
    <w:rsid w:val="00581C6C"/>
    <w:rsid w:val="00584478"/>
    <w:rsid w:val="0059393E"/>
    <w:rsid w:val="00597320"/>
    <w:rsid w:val="005A1CA8"/>
    <w:rsid w:val="005A2DD5"/>
    <w:rsid w:val="005A5684"/>
    <w:rsid w:val="005A5B37"/>
    <w:rsid w:val="005A66E7"/>
    <w:rsid w:val="005A79CA"/>
    <w:rsid w:val="005A7FC3"/>
    <w:rsid w:val="005B2B87"/>
    <w:rsid w:val="005C2167"/>
    <w:rsid w:val="005C48DB"/>
    <w:rsid w:val="005D078A"/>
    <w:rsid w:val="005D27E1"/>
    <w:rsid w:val="005D448F"/>
    <w:rsid w:val="005E07C7"/>
    <w:rsid w:val="005E271C"/>
    <w:rsid w:val="005E28CF"/>
    <w:rsid w:val="005E37B9"/>
    <w:rsid w:val="005E5844"/>
    <w:rsid w:val="005E659B"/>
    <w:rsid w:val="005E72AA"/>
    <w:rsid w:val="005E7BCE"/>
    <w:rsid w:val="005F61D1"/>
    <w:rsid w:val="005F77B1"/>
    <w:rsid w:val="00605C00"/>
    <w:rsid w:val="006109C6"/>
    <w:rsid w:val="00613CD4"/>
    <w:rsid w:val="00614C08"/>
    <w:rsid w:val="0062478F"/>
    <w:rsid w:val="0062665D"/>
    <w:rsid w:val="006401EF"/>
    <w:rsid w:val="0064250F"/>
    <w:rsid w:val="00642CA6"/>
    <w:rsid w:val="00643400"/>
    <w:rsid w:val="00647F6A"/>
    <w:rsid w:val="00651354"/>
    <w:rsid w:val="00653F2E"/>
    <w:rsid w:val="006562E4"/>
    <w:rsid w:val="0065708F"/>
    <w:rsid w:val="006570D9"/>
    <w:rsid w:val="006659BC"/>
    <w:rsid w:val="0066749B"/>
    <w:rsid w:val="00671304"/>
    <w:rsid w:val="0067308F"/>
    <w:rsid w:val="006777E8"/>
    <w:rsid w:val="00684E8A"/>
    <w:rsid w:val="00684EBC"/>
    <w:rsid w:val="00690F98"/>
    <w:rsid w:val="006910F8"/>
    <w:rsid w:val="0069166D"/>
    <w:rsid w:val="00691C45"/>
    <w:rsid w:val="00693F80"/>
    <w:rsid w:val="00695518"/>
    <w:rsid w:val="00695B0B"/>
    <w:rsid w:val="00697B07"/>
    <w:rsid w:val="006A7632"/>
    <w:rsid w:val="006B15A8"/>
    <w:rsid w:val="006B2794"/>
    <w:rsid w:val="006B4D5B"/>
    <w:rsid w:val="006C694D"/>
    <w:rsid w:val="006D5781"/>
    <w:rsid w:val="006E4693"/>
    <w:rsid w:val="006E5174"/>
    <w:rsid w:val="006F1A8A"/>
    <w:rsid w:val="007015C7"/>
    <w:rsid w:val="007040D6"/>
    <w:rsid w:val="007040E6"/>
    <w:rsid w:val="00712DF7"/>
    <w:rsid w:val="007171B2"/>
    <w:rsid w:val="0071780E"/>
    <w:rsid w:val="00720288"/>
    <w:rsid w:val="00722B10"/>
    <w:rsid w:val="0072457D"/>
    <w:rsid w:val="007268FB"/>
    <w:rsid w:val="00730643"/>
    <w:rsid w:val="007312F1"/>
    <w:rsid w:val="007332A7"/>
    <w:rsid w:val="00734B59"/>
    <w:rsid w:val="0073520A"/>
    <w:rsid w:val="007361A2"/>
    <w:rsid w:val="007371F4"/>
    <w:rsid w:val="00740FF3"/>
    <w:rsid w:val="007437E7"/>
    <w:rsid w:val="00745BC4"/>
    <w:rsid w:val="007461A1"/>
    <w:rsid w:val="00747257"/>
    <w:rsid w:val="00752AB5"/>
    <w:rsid w:val="007548DA"/>
    <w:rsid w:val="007551EB"/>
    <w:rsid w:val="007565F1"/>
    <w:rsid w:val="00756D26"/>
    <w:rsid w:val="00756F94"/>
    <w:rsid w:val="0076213E"/>
    <w:rsid w:val="007628B7"/>
    <w:rsid w:val="007655CB"/>
    <w:rsid w:val="00771182"/>
    <w:rsid w:val="00771D24"/>
    <w:rsid w:val="00773880"/>
    <w:rsid w:val="0077479E"/>
    <w:rsid w:val="0078073E"/>
    <w:rsid w:val="007818E5"/>
    <w:rsid w:val="007849F1"/>
    <w:rsid w:val="00796063"/>
    <w:rsid w:val="00796A88"/>
    <w:rsid w:val="0079703C"/>
    <w:rsid w:val="007A58AE"/>
    <w:rsid w:val="007B2E3A"/>
    <w:rsid w:val="007B4697"/>
    <w:rsid w:val="007B7850"/>
    <w:rsid w:val="007C36FB"/>
    <w:rsid w:val="007C40DA"/>
    <w:rsid w:val="007C7B53"/>
    <w:rsid w:val="007D0D43"/>
    <w:rsid w:val="007D107B"/>
    <w:rsid w:val="007D2E8A"/>
    <w:rsid w:val="007E7D60"/>
    <w:rsid w:val="007E7ED1"/>
    <w:rsid w:val="007F06B7"/>
    <w:rsid w:val="007F0835"/>
    <w:rsid w:val="007F1EE5"/>
    <w:rsid w:val="007F4029"/>
    <w:rsid w:val="007F42F6"/>
    <w:rsid w:val="007F5762"/>
    <w:rsid w:val="007F5B6B"/>
    <w:rsid w:val="007F6351"/>
    <w:rsid w:val="008018C4"/>
    <w:rsid w:val="00802B18"/>
    <w:rsid w:val="008051B8"/>
    <w:rsid w:val="00806B9A"/>
    <w:rsid w:val="00816CE6"/>
    <w:rsid w:val="008172E0"/>
    <w:rsid w:val="00821B69"/>
    <w:rsid w:val="00821E65"/>
    <w:rsid w:val="0082243E"/>
    <w:rsid w:val="0082526E"/>
    <w:rsid w:val="008329AC"/>
    <w:rsid w:val="008352C7"/>
    <w:rsid w:val="00842992"/>
    <w:rsid w:val="00845D59"/>
    <w:rsid w:val="00850F7D"/>
    <w:rsid w:val="00860396"/>
    <w:rsid w:val="00862548"/>
    <w:rsid w:val="0086524E"/>
    <w:rsid w:val="00865652"/>
    <w:rsid w:val="0086608E"/>
    <w:rsid w:val="00866468"/>
    <w:rsid w:val="008702A7"/>
    <w:rsid w:val="0087113D"/>
    <w:rsid w:val="00875993"/>
    <w:rsid w:val="00876E44"/>
    <w:rsid w:val="008804B2"/>
    <w:rsid w:val="00886995"/>
    <w:rsid w:val="00891090"/>
    <w:rsid w:val="00894A8D"/>
    <w:rsid w:val="0089628C"/>
    <w:rsid w:val="008974CD"/>
    <w:rsid w:val="008979ED"/>
    <w:rsid w:val="00897C8E"/>
    <w:rsid w:val="008A6887"/>
    <w:rsid w:val="008A71B0"/>
    <w:rsid w:val="008A7B9C"/>
    <w:rsid w:val="008B017E"/>
    <w:rsid w:val="008B3365"/>
    <w:rsid w:val="008B5D4B"/>
    <w:rsid w:val="008C02B5"/>
    <w:rsid w:val="008C02DE"/>
    <w:rsid w:val="008C0B70"/>
    <w:rsid w:val="008C179C"/>
    <w:rsid w:val="008D1F69"/>
    <w:rsid w:val="008E6519"/>
    <w:rsid w:val="008F29D6"/>
    <w:rsid w:val="0090024D"/>
    <w:rsid w:val="0090675E"/>
    <w:rsid w:val="00907809"/>
    <w:rsid w:val="00912A24"/>
    <w:rsid w:val="009139B8"/>
    <w:rsid w:val="00913DE4"/>
    <w:rsid w:val="00915AC9"/>
    <w:rsid w:val="00924A4F"/>
    <w:rsid w:val="00926882"/>
    <w:rsid w:val="00934356"/>
    <w:rsid w:val="00934E73"/>
    <w:rsid w:val="00940298"/>
    <w:rsid w:val="00943A87"/>
    <w:rsid w:val="00961431"/>
    <w:rsid w:val="00961DA8"/>
    <w:rsid w:val="00963735"/>
    <w:rsid w:val="009655F6"/>
    <w:rsid w:val="009742DA"/>
    <w:rsid w:val="009768EF"/>
    <w:rsid w:val="0097739F"/>
    <w:rsid w:val="00992E6A"/>
    <w:rsid w:val="00993BC3"/>
    <w:rsid w:val="009941FB"/>
    <w:rsid w:val="0099665C"/>
    <w:rsid w:val="009A0196"/>
    <w:rsid w:val="009A273F"/>
    <w:rsid w:val="009A2E78"/>
    <w:rsid w:val="009A347F"/>
    <w:rsid w:val="009A3EF9"/>
    <w:rsid w:val="009A630C"/>
    <w:rsid w:val="009B203F"/>
    <w:rsid w:val="009B2F96"/>
    <w:rsid w:val="009B3B37"/>
    <w:rsid w:val="009B3BE1"/>
    <w:rsid w:val="009B3C06"/>
    <w:rsid w:val="009B497E"/>
    <w:rsid w:val="009C03FD"/>
    <w:rsid w:val="009C0A81"/>
    <w:rsid w:val="009C2CB0"/>
    <w:rsid w:val="009C63A6"/>
    <w:rsid w:val="009D0078"/>
    <w:rsid w:val="009D5E6E"/>
    <w:rsid w:val="00A009F7"/>
    <w:rsid w:val="00A0122B"/>
    <w:rsid w:val="00A01834"/>
    <w:rsid w:val="00A05313"/>
    <w:rsid w:val="00A10CEA"/>
    <w:rsid w:val="00A12C6C"/>
    <w:rsid w:val="00A130C0"/>
    <w:rsid w:val="00A20E29"/>
    <w:rsid w:val="00A21C08"/>
    <w:rsid w:val="00A22E04"/>
    <w:rsid w:val="00A231B6"/>
    <w:rsid w:val="00A26044"/>
    <w:rsid w:val="00A27750"/>
    <w:rsid w:val="00A30750"/>
    <w:rsid w:val="00A34B12"/>
    <w:rsid w:val="00A36EB1"/>
    <w:rsid w:val="00A37645"/>
    <w:rsid w:val="00A424A8"/>
    <w:rsid w:val="00A463D7"/>
    <w:rsid w:val="00A479E8"/>
    <w:rsid w:val="00A47D36"/>
    <w:rsid w:val="00A514DF"/>
    <w:rsid w:val="00A552DC"/>
    <w:rsid w:val="00A55CF1"/>
    <w:rsid w:val="00A56D45"/>
    <w:rsid w:val="00A606EC"/>
    <w:rsid w:val="00A72445"/>
    <w:rsid w:val="00A72ABE"/>
    <w:rsid w:val="00A73057"/>
    <w:rsid w:val="00A7727D"/>
    <w:rsid w:val="00A80D85"/>
    <w:rsid w:val="00A8412E"/>
    <w:rsid w:val="00A84A75"/>
    <w:rsid w:val="00A87183"/>
    <w:rsid w:val="00A91953"/>
    <w:rsid w:val="00A91EA8"/>
    <w:rsid w:val="00A92409"/>
    <w:rsid w:val="00A92DEA"/>
    <w:rsid w:val="00A930A5"/>
    <w:rsid w:val="00A9395B"/>
    <w:rsid w:val="00A961BD"/>
    <w:rsid w:val="00A97360"/>
    <w:rsid w:val="00A97D83"/>
    <w:rsid w:val="00AA5180"/>
    <w:rsid w:val="00AA54F0"/>
    <w:rsid w:val="00AB2769"/>
    <w:rsid w:val="00AB3CEA"/>
    <w:rsid w:val="00AB3D7C"/>
    <w:rsid w:val="00AC02FD"/>
    <w:rsid w:val="00AC671A"/>
    <w:rsid w:val="00AC7359"/>
    <w:rsid w:val="00AD2BE1"/>
    <w:rsid w:val="00AD2F72"/>
    <w:rsid w:val="00AD34F8"/>
    <w:rsid w:val="00AD3713"/>
    <w:rsid w:val="00AD4F54"/>
    <w:rsid w:val="00AD6703"/>
    <w:rsid w:val="00AD6FDE"/>
    <w:rsid w:val="00AE5420"/>
    <w:rsid w:val="00AE792C"/>
    <w:rsid w:val="00AF057C"/>
    <w:rsid w:val="00AF0AA2"/>
    <w:rsid w:val="00AF26A8"/>
    <w:rsid w:val="00AF35B6"/>
    <w:rsid w:val="00AF3FC8"/>
    <w:rsid w:val="00AF568A"/>
    <w:rsid w:val="00AF607E"/>
    <w:rsid w:val="00B06DC8"/>
    <w:rsid w:val="00B07002"/>
    <w:rsid w:val="00B07A5B"/>
    <w:rsid w:val="00B131AD"/>
    <w:rsid w:val="00B16D3B"/>
    <w:rsid w:val="00B20708"/>
    <w:rsid w:val="00B3280F"/>
    <w:rsid w:val="00B33934"/>
    <w:rsid w:val="00B34D3B"/>
    <w:rsid w:val="00B35B2B"/>
    <w:rsid w:val="00B400CB"/>
    <w:rsid w:val="00B404F2"/>
    <w:rsid w:val="00B42C15"/>
    <w:rsid w:val="00B50334"/>
    <w:rsid w:val="00B53490"/>
    <w:rsid w:val="00B54E80"/>
    <w:rsid w:val="00B54F66"/>
    <w:rsid w:val="00B60BA8"/>
    <w:rsid w:val="00B66F07"/>
    <w:rsid w:val="00B728A6"/>
    <w:rsid w:val="00B74046"/>
    <w:rsid w:val="00B756AB"/>
    <w:rsid w:val="00B7586E"/>
    <w:rsid w:val="00B76B9F"/>
    <w:rsid w:val="00B81625"/>
    <w:rsid w:val="00B835C0"/>
    <w:rsid w:val="00B8538F"/>
    <w:rsid w:val="00B87E30"/>
    <w:rsid w:val="00B91BA4"/>
    <w:rsid w:val="00B92849"/>
    <w:rsid w:val="00B936BB"/>
    <w:rsid w:val="00B94582"/>
    <w:rsid w:val="00BA316B"/>
    <w:rsid w:val="00BA4495"/>
    <w:rsid w:val="00BA6568"/>
    <w:rsid w:val="00BB1145"/>
    <w:rsid w:val="00BB276F"/>
    <w:rsid w:val="00BB2810"/>
    <w:rsid w:val="00BB4A2A"/>
    <w:rsid w:val="00BB4BB4"/>
    <w:rsid w:val="00BB68A4"/>
    <w:rsid w:val="00BB6AE2"/>
    <w:rsid w:val="00BB738A"/>
    <w:rsid w:val="00BC2070"/>
    <w:rsid w:val="00BC45E3"/>
    <w:rsid w:val="00BC64DD"/>
    <w:rsid w:val="00BD0021"/>
    <w:rsid w:val="00BD1A43"/>
    <w:rsid w:val="00BD3746"/>
    <w:rsid w:val="00BD5F0D"/>
    <w:rsid w:val="00BD5F15"/>
    <w:rsid w:val="00BE001E"/>
    <w:rsid w:val="00BE0266"/>
    <w:rsid w:val="00BE0291"/>
    <w:rsid w:val="00BE0F30"/>
    <w:rsid w:val="00BE28D3"/>
    <w:rsid w:val="00BE3E07"/>
    <w:rsid w:val="00BE5DC4"/>
    <w:rsid w:val="00BE61B8"/>
    <w:rsid w:val="00BE7901"/>
    <w:rsid w:val="00BF1C6A"/>
    <w:rsid w:val="00BF5FC9"/>
    <w:rsid w:val="00BF69F7"/>
    <w:rsid w:val="00C02B48"/>
    <w:rsid w:val="00C1138E"/>
    <w:rsid w:val="00C12683"/>
    <w:rsid w:val="00C13839"/>
    <w:rsid w:val="00C154B9"/>
    <w:rsid w:val="00C24B69"/>
    <w:rsid w:val="00C25FF6"/>
    <w:rsid w:val="00C26CAC"/>
    <w:rsid w:val="00C27AA1"/>
    <w:rsid w:val="00C34A02"/>
    <w:rsid w:val="00C41977"/>
    <w:rsid w:val="00C419B4"/>
    <w:rsid w:val="00C434EB"/>
    <w:rsid w:val="00C47562"/>
    <w:rsid w:val="00C50204"/>
    <w:rsid w:val="00C5144A"/>
    <w:rsid w:val="00C5622F"/>
    <w:rsid w:val="00C56A3C"/>
    <w:rsid w:val="00C57117"/>
    <w:rsid w:val="00C604B6"/>
    <w:rsid w:val="00C6051A"/>
    <w:rsid w:val="00C63739"/>
    <w:rsid w:val="00C65A24"/>
    <w:rsid w:val="00C724CD"/>
    <w:rsid w:val="00C750A5"/>
    <w:rsid w:val="00C772B2"/>
    <w:rsid w:val="00C812D6"/>
    <w:rsid w:val="00C82405"/>
    <w:rsid w:val="00C82DD2"/>
    <w:rsid w:val="00C8426C"/>
    <w:rsid w:val="00C8555F"/>
    <w:rsid w:val="00C85E2F"/>
    <w:rsid w:val="00C916DB"/>
    <w:rsid w:val="00C92FFD"/>
    <w:rsid w:val="00C93B2D"/>
    <w:rsid w:val="00C9433E"/>
    <w:rsid w:val="00C97265"/>
    <w:rsid w:val="00C97C85"/>
    <w:rsid w:val="00CA037B"/>
    <w:rsid w:val="00CA03B4"/>
    <w:rsid w:val="00CA04BB"/>
    <w:rsid w:val="00CA1F81"/>
    <w:rsid w:val="00CA21EB"/>
    <w:rsid w:val="00CA34A7"/>
    <w:rsid w:val="00CA489B"/>
    <w:rsid w:val="00CA5846"/>
    <w:rsid w:val="00CB10A0"/>
    <w:rsid w:val="00CB275A"/>
    <w:rsid w:val="00CB5F9A"/>
    <w:rsid w:val="00CC684D"/>
    <w:rsid w:val="00CC6FB4"/>
    <w:rsid w:val="00CC70D2"/>
    <w:rsid w:val="00CC70D5"/>
    <w:rsid w:val="00CC7AE1"/>
    <w:rsid w:val="00CD1241"/>
    <w:rsid w:val="00CD38C8"/>
    <w:rsid w:val="00CE1736"/>
    <w:rsid w:val="00CE481A"/>
    <w:rsid w:val="00CE51B6"/>
    <w:rsid w:val="00CE7B14"/>
    <w:rsid w:val="00CE7FDD"/>
    <w:rsid w:val="00CF46F7"/>
    <w:rsid w:val="00CF4FD2"/>
    <w:rsid w:val="00D027FB"/>
    <w:rsid w:val="00D13F53"/>
    <w:rsid w:val="00D151BD"/>
    <w:rsid w:val="00D15AF9"/>
    <w:rsid w:val="00D16841"/>
    <w:rsid w:val="00D2149C"/>
    <w:rsid w:val="00D244C3"/>
    <w:rsid w:val="00D32F96"/>
    <w:rsid w:val="00D336AA"/>
    <w:rsid w:val="00D416DA"/>
    <w:rsid w:val="00D459CF"/>
    <w:rsid w:val="00D460E2"/>
    <w:rsid w:val="00D4646C"/>
    <w:rsid w:val="00D56E4C"/>
    <w:rsid w:val="00D57075"/>
    <w:rsid w:val="00D57819"/>
    <w:rsid w:val="00D6197F"/>
    <w:rsid w:val="00D67DE5"/>
    <w:rsid w:val="00D730CA"/>
    <w:rsid w:val="00D74FD4"/>
    <w:rsid w:val="00D755F0"/>
    <w:rsid w:val="00D770B1"/>
    <w:rsid w:val="00D8159C"/>
    <w:rsid w:val="00D81C96"/>
    <w:rsid w:val="00D82707"/>
    <w:rsid w:val="00D82E96"/>
    <w:rsid w:val="00D8328F"/>
    <w:rsid w:val="00D86698"/>
    <w:rsid w:val="00D86916"/>
    <w:rsid w:val="00D90837"/>
    <w:rsid w:val="00D90C61"/>
    <w:rsid w:val="00D92BB9"/>
    <w:rsid w:val="00D96F7D"/>
    <w:rsid w:val="00D97915"/>
    <w:rsid w:val="00DA0380"/>
    <w:rsid w:val="00DA0625"/>
    <w:rsid w:val="00DA0C2A"/>
    <w:rsid w:val="00DA1272"/>
    <w:rsid w:val="00DA20E4"/>
    <w:rsid w:val="00DB19E1"/>
    <w:rsid w:val="00DB27C5"/>
    <w:rsid w:val="00DB411C"/>
    <w:rsid w:val="00DB413F"/>
    <w:rsid w:val="00DC08DA"/>
    <w:rsid w:val="00DC2615"/>
    <w:rsid w:val="00DC336A"/>
    <w:rsid w:val="00DC5D64"/>
    <w:rsid w:val="00DC62C6"/>
    <w:rsid w:val="00DC7E48"/>
    <w:rsid w:val="00DD060E"/>
    <w:rsid w:val="00DD07C2"/>
    <w:rsid w:val="00DD277C"/>
    <w:rsid w:val="00DD2F17"/>
    <w:rsid w:val="00DE2013"/>
    <w:rsid w:val="00DE687A"/>
    <w:rsid w:val="00DE68C6"/>
    <w:rsid w:val="00DE6B10"/>
    <w:rsid w:val="00DF1F77"/>
    <w:rsid w:val="00DF21BF"/>
    <w:rsid w:val="00DF35D6"/>
    <w:rsid w:val="00DF60AE"/>
    <w:rsid w:val="00DF6625"/>
    <w:rsid w:val="00DF7BD7"/>
    <w:rsid w:val="00DF7EA7"/>
    <w:rsid w:val="00E01BC9"/>
    <w:rsid w:val="00E04604"/>
    <w:rsid w:val="00E04C44"/>
    <w:rsid w:val="00E101B8"/>
    <w:rsid w:val="00E1467F"/>
    <w:rsid w:val="00E16896"/>
    <w:rsid w:val="00E20B8A"/>
    <w:rsid w:val="00E22C72"/>
    <w:rsid w:val="00E26FE3"/>
    <w:rsid w:val="00E2738E"/>
    <w:rsid w:val="00E306DD"/>
    <w:rsid w:val="00E33899"/>
    <w:rsid w:val="00E37AD4"/>
    <w:rsid w:val="00E4105B"/>
    <w:rsid w:val="00E423D8"/>
    <w:rsid w:val="00E43905"/>
    <w:rsid w:val="00E459CE"/>
    <w:rsid w:val="00E50F20"/>
    <w:rsid w:val="00E520CC"/>
    <w:rsid w:val="00E532D0"/>
    <w:rsid w:val="00E60A75"/>
    <w:rsid w:val="00E6117B"/>
    <w:rsid w:val="00E6237E"/>
    <w:rsid w:val="00E65DD9"/>
    <w:rsid w:val="00E67A0B"/>
    <w:rsid w:val="00E7033E"/>
    <w:rsid w:val="00E727D4"/>
    <w:rsid w:val="00E72EDE"/>
    <w:rsid w:val="00E73726"/>
    <w:rsid w:val="00E738BC"/>
    <w:rsid w:val="00E76DEC"/>
    <w:rsid w:val="00E81804"/>
    <w:rsid w:val="00E87861"/>
    <w:rsid w:val="00E87DA8"/>
    <w:rsid w:val="00E87E57"/>
    <w:rsid w:val="00E90A14"/>
    <w:rsid w:val="00E910E3"/>
    <w:rsid w:val="00E92DD3"/>
    <w:rsid w:val="00E961ED"/>
    <w:rsid w:val="00EA27B7"/>
    <w:rsid w:val="00EA3C6D"/>
    <w:rsid w:val="00EA52B9"/>
    <w:rsid w:val="00EA700C"/>
    <w:rsid w:val="00EB0608"/>
    <w:rsid w:val="00EB0BEA"/>
    <w:rsid w:val="00EB2CF0"/>
    <w:rsid w:val="00EB4EBF"/>
    <w:rsid w:val="00EC1F8B"/>
    <w:rsid w:val="00EC22BE"/>
    <w:rsid w:val="00EC65F3"/>
    <w:rsid w:val="00ED3C8F"/>
    <w:rsid w:val="00ED464D"/>
    <w:rsid w:val="00ED6C80"/>
    <w:rsid w:val="00EE263C"/>
    <w:rsid w:val="00EE37CD"/>
    <w:rsid w:val="00EE3856"/>
    <w:rsid w:val="00EE79C0"/>
    <w:rsid w:val="00EF029B"/>
    <w:rsid w:val="00EF14D9"/>
    <w:rsid w:val="00EF6C0A"/>
    <w:rsid w:val="00F023EC"/>
    <w:rsid w:val="00F0535D"/>
    <w:rsid w:val="00F113B0"/>
    <w:rsid w:val="00F12091"/>
    <w:rsid w:val="00F12B72"/>
    <w:rsid w:val="00F13A55"/>
    <w:rsid w:val="00F1557A"/>
    <w:rsid w:val="00F20FCB"/>
    <w:rsid w:val="00F26931"/>
    <w:rsid w:val="00F32192"/>
    <w:rsid w:val="00F329F2"/>
    <w:rsid w:val="00F35F57"/>
    <w:rsid w:val="00F42F17"/>
    <w:rsid w:val="00F44509"/>
    <w:rsid w:val="00F52314"/>
    <w:rsid w:val="00F54497"/>
    <w:rsid w:val="00F5676C"/>
    <w:rsid w:val="00F627C3"/>
    <w:rsid w:val="00F7392D"/>
    <w:rsid w:val="00F73DDC"/>
    <w:rsid w:val="00F7472A"/>
    <w:rsid w:val="00F75BD1"/>
    <w:rsid w:val="00F830F0"/>
    <w:rsid w:val="00F84D01"/>
    <w:rsid w:val="00F85FA6"/>
    <w:rsid w:val="00F866EA"/>
    <w:rsid w:val="00F86B72"/>
    <w:rsid w:val="00F90D7D"/>
    <w:rsid w:val="00F9193A"/>
    <w:rsid w:val="00F92A07"/>
    <w:rsid w:val="00F94439"/>
    <w:rsid w:val="00FA0768"/>
    <w:rsid w:val="00FA10E5"/>
    <w:rsid w:val="00FA27EA"/>
    <w:rsid w:val="00FA2889"/>
    <w:rsid w:val="00FB312B"/>
    <w:rsid w:val="00FB6971"/>
    <w:rsid w:val="00FB6C8A"/>
    <w:rsid w:val="00FB7F3E"/>
    <w:rsid w:val="00FC1526"/>
    <w:rsid w:val="00FC6407"/>
    <w:rsid w:val="00FC6B1F"/>
    <w:rsid w:val="00FC6C8A"/>
    <w:rsid w:val="00FC6D08"/>
    <w:rsid w:val="00FC74BF"/>
    <w:rsid w:val="00FD0425"/>
    <w:rsid w:val="00FD151A"/>
    <w:rsid w:val="00FD6B58"/>
    <w:rsid w:val="00FD72AF"/>
    <w:rsid w:val="00FD7B01"/>
    <w:rsid w:val="00FE0233"/>
    <w:rsid w:val="00FE027B"/>
    <w:rsid w:val="00FE0E27"/>
    <w:rsid w:val="00FE13D2"/>
    <w:rsid w:val="00FE256A"/>
    <w:rsid w:val="00FE3CB8"/>
    <w:rsid w:val="00FF0960"/>
    <w:rsid w:val="00FF35D3"/>
    <w:rsid w:val="00FF4E51"/>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2018-12-31T01:02:00Z</dcterms:created>
  <dcterms:modified xsi:type="dcterms:W3CDTF">2019-01-01T05:46:00Z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